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CB" w:rsidRPr="00347FD8" w:rsidRDefault="00EA00C1" w:rsidP="00D35D7A">
      <w:pPr>
        <w:pStyle w:val="NoSpacing"/>
        <w:jc w:val="center"/>
        <w:rPr>
          <w:rFonts w:ascii="Trebuchet MS" w:hAnsi="Trebuchet MS"/>
          <w:b/>
          <w:sz w:val="28"/>
          <w:szCs w:val="28"/>
        </w:rPr>
      </w:pPr>
      <w:r w:rsidRPr="00347FD8">
        <w:rPr>
          <w:rFonts w:ascii="Trebuchet MS" w:hAnsi="Trebuchet MS"/>
          <w:b/>
          <w:sz w:val="28"/>
          <w:szCs w:val="28"/>
        </w:rPr>
        <w:t>Six Nations Minor Hockey</w:t>
      </w:r>
    </w:p>
    <w:p w:rsidR="00EB64CB" w:rsidRPr="00EA00C1" w:rsidRDefault="00EB64CB" w:rsidP="00D35D7A">
      <w:pPr>
        <w:pStyle w:val="NoSpacing"/>
        <w:jc w:val="center"/>
        <w:rPr>
          <w:rFonts w:ascii="Trebuchet MS" w:hAnsi="Trebuchet MS"/>
          <w:b/>
          <w:sz w:val="24"/>
          <w:szCs w:val="24"/>
        </w:rPr>
      </w:pPr>
      <w:r w:rsidRPr="00EA00C1">
        <w:rPr>
          <w:rFonts w:ascii="Trebuchet MS" w:hAnsi="Trebuchet MS"/>
          <w:b/>
          <w:sz w:val="24"/>
          <w:szCs w:val="24"/>
        </w:rPr>
        <w:t>Violence</w:t>
      </w:r>
      <w:r w:rsidR="00BE447F">
        <w:rPr>
          <w:rFonts w:ascii="Trebuchet MS" w:hAnsi="Trebuchet MS"/>
          <w:b/>
          <w:sz w:val="24"/>
          <w:szCs w:val="24"/>
        </w:rPr>
        <w:t xml:space="preserve"> and Harassment</w:t>
      </w:r>
      <w:r w:rsidRPr="00EA00C1">
        <w:rPr>
          <w:rFonts w:ascii="Trebuchet MS" w:hAnsi="Trebuchet MS"/>
          <w:b/>
          <w:sz w:val="24"/>
          <w:szCs w:val="24"/>
        </w:rPr>
        <w:t xml:space="preserve"> Policy</w:t>
      </w:r>
    </w:p>
    <w:p w:rsidR="00EB64CB" w:rsidRPr="00EA00C1" w:rsidRDefault="00EB64CB" w:rsidP="00282FA9">
      <w:pPr>
        <w:pStyle w:val="NoSpacing"/>
        <w:jc w:val="center"/>
        <w:rPr>
          <w:rFonts w:ascii="Trebuchet MS" w:hAnsi="Trebuchet MS"/>
          <w:b/>
          <w:sz w:val="24"/>
          <w:szCs w:val="24"/>
        </w:rPr>
      </w:pPr>
    </w:p>
    <w:p w:rsidR="00EB64CB" w:rsidRPr="00EA00C1" w:rsidRDefault="00EA00C1" w:rsidP="00282FA9">
      <w:pPr>
        <w:pStyle w:val="NoSpacing"/>
        <w:rPr>
          <w:rFonts w:ascii="Trebuchet MS" w:hAnsi="Trebuchet MS"/>
          <w:sz w:val="24"/>
          <w:szCs w:val="24"/>
        </w:rPr>
      </w:pPr>
      <w:r w:rsidRPr="00EA00C1">
        <w:rPr>
          <w:rFonts w:ascii="Trebuchet MS" w:hAnsi="Trebuchet MS"/>
          <w:sz w:val="24"/>
          <w:szCs w:val="24"/>
        </w:rPr>
        <w:t>Six Nations Minor Hockey</w:t>
      </w:r>
      <w:r w:rsidR="00EB64CB" w:rsidRPr="00EA00C1">
        <w:rPr>
          <w:rFonts w:ascii="Trebuchet MS" w:hAnsi="Trebuchet MS"/>
          <w:sz w:val="24"/>
          <w:szCs w:val="24"/>
        </w:rPr>
        <w:t xml:space="preserve"> is committed to the prevention of violence and promotes a violence free </w:t>
      </w:r>
      <w:r w:rsidRPr="00EA00C1">
        <w:rPr>
          <w:rFonts w:ascii="Trebuchet MS" w:hAnsi="Trebuchet MS"/>
          <w:sz w:val="24"/>
          <w:szCs w:val="24"/>
        </w:rPr>
        <w:t xml:space="preserve">safe environment </w:t>
      </w:r>
      <w:r w:rsidR="00EB64CB" w:rsidRPr="00EA00C1">
        <w:rPr>
          <w:rFonts w:ascii="Trebuchet MS" w:hAnsi="Trebuchet MS"/>
          <w:sz w:val="24"/>
          <w:szCs w:val="24"/>
        </w:rPr>
        <w:t xml:space="preserve">in which all parties work together to achieve mutual health and safety goals. Any act of violence committed by or against any member of the </w:t>
      </w:r>
      <w:r w:rsidRPr="00EA00C1">
        <w:rPr>
          <w:rFonts w:ascii="Trebuchet MS" w:hAnsi="Trebuchet MS"/>
          <w:sz w:val="24"/>
          <w:szCs w:val="24"/>
        </w:rPr>
        <w:t>organization</w:t>
      </w:r>
      <w:r w:rsidR="00EB64CB" w:rsidRPr="00EA00C1">
        <w:rPr>
          <w:rFonts w:ascii="Trebuchet MS" w:hAnsi="Trebuchet MS"/>
          <w:sz w:val="24"/>
          <w:szCs w:val="24"/>
        </w:rPr>
        <w:t xml:space="preserve">, including </w:t>
      </w:r>
      <w:r w:rsidRPr="00EA00C1">
        <w:rPr>
          <w:rFonts w:ascii="Trebuchet MS" w:hAnsi="Trebuchet MS"/>
          <w:sz w:val="24"/>
          <w:szCs w:val="24"/>
        </w:rPr>
        <w:t>Members, Coaches, Players, and Parents</w:t>
      </w:r>
      <w:r w:rsidR="00EB64CB" w:rsidRPr="00EA00C1">
        <w:rPr>
          <w:rFonts w:ascii="Trebuchet MS" w:hAnsi="Trebuchet MS"/>
          <w:sz w:val="24"/>
          <w:szCs w:val="24"/>
        </w:rPr>
        <w:t>, or the public will not be tolerated.</w:t>
      </w:r>
    </w:p>
    <w:p w:rsidR="00EB64CB" w:rsidRPr="00EA00C1" w:rsidRDefault="00EB64CB" w:rsidP="00282FA9">
      <w:pPr>
        <w:pStyle w:val="NoSpacing"/>
        <w:rPr>
          <w:rFonts w:ascii="Trebuchet MS" w:hAnsi="Trebuchet MS"/>
          <w:sz w:val="24"/>
          <w:szCs w:val="24"/>
        </w:rPr>
      </w:pPr>
    </w:p>
    <w:p w:rsidR="00EB64CB" w:rsidRPr="00EA00C1" w:rsidRDefault="00EB64CB" w:rsidP="00282FA9">
      <w:pPr>
        <w:pStyle w:val="NoSpacing"/>
        <w:rPr>
          <w:rFonts w:ascii="Trebuchet MS" w:hAnsi="Trebuchet MS"/>
          <w:sz w:val="24"/>
          <w:szCs w:val="24"/>
        </w:rPr>
      </w:pPr>
      <w:r w:rsidRPr="00EA00C1">
        <w:rPr>
          <w:rFonts w:ascii="Trebuchet MS" w:hAnsi="Trebuchet MS"/>
          <w:sz w:val="24"/>
          <w:szCs w:val="24"/>
        </w:rPr>
        <w:t xml:space="preserve">The purpose of the policy is to ensure that all individuals are aware of and understand that acts of violence are considered a serious offence for which appropriate action will be taken. Those who are subjected to acts of violence </w:t>
      </w:r>
      <w:r w:rsidR="00BE447F">
        <w:rPr>
          <w:rFonts w:ascii="Trebuchet MS" w:hAnsi="Trebuchet MS"/>
          <w:sz w:val="24"/>
          <w:szCs w:val="24"/>
        </w:rPr>
        <w:t xml:space="preserve">or harassment </w:t>
      </w:r>
      <w:r w:rsidRPr="00EA00C1">
        <w:rPr>
          <w:rFonts w:ascii="Trebuchet MS" w:hAnsi="Trebuchet MS"/>
          <w:sz w:val="24"/>
          <w:szCs w:val="24"/>
        </w:rPr>
        <w:t>are encouraged to report incidents so that complaints can be thoroughly investigated.</w:t>
      </w:r>
    </w:p>
    <w:p w:rsidR="00EB64CB" w:rsidRPr="00EA00C1" w:rsidRDefault="00EB64CB" w:rsidP="00282FA9">
      <w:pPr>
        <w:pStyle w:val="NoSpacing"/>
        <w:rPr>
          <w:rFonts w:ascii="Trebuchet MS" w:hAnsi="Trebuchet MS"/>
          <w:sz w:val="24"/>
          <w:szCs w:val="24"/>
        </w:rPr>
      </w:pPr>
    </w:p>
    <w:p w:rsidR="00EB64CB" w:rsidRPr="00EA00C1" w:rsidRDefault="00EA00C1" w:rsidP="00282FA9">
      <w:pPr>
        <w:pStyle w:val="NoSpacing"/>
        <w:rPr>
          <w:rFonts w:ascii="Trebuchet MS" w:hAnsi="Trebuchet MS"/>
          <w:sz w:val="24"/>
          <w:szCs w:val="24"/>
        </w:rPr>
      </w:pPr>
      <w:r w:rsidRPr="00EA00C1">
        <w:rPr>
          <w:rFonts w:ascii="Trebuchet MS" w:hAnsi="Trebuchet MS"/>
          <w:sz w:val="24"/>
          <w:szCs w:val="24"/>
        </w:rPr>
        <w:t xml:space="preserve">Six Nations Minor Hockey </w:t>
      </w:r>
      <w:r w:rsidR="00EB64CB" w:rsidRPr="00EA00C1">
        <w:rPr>
          <w:rFonts w:ascii="Trebuchet MS" w:hAnsi="Trebuchet MS"/>
          <w:sz w:val="24"/>
          <w:szCs w:val="24"/>
        </w:rPr>
        <w:t xml:space="preserve">is committed to investigating reported incidents of violence </w:t>
      </w:r>
      <w:r w:rsidR="00BE447F">
        <w:rPr>
          <w:rFonts w:ascii="Trebuchet MS" w:hAnsi="Trebuchet MS"/>
          <w:sz w:val="24"/>
          <w:szCs w:val="24"/>
        </w:rPr>
        <w:t xml:space="preserve">or harassment </w:t>
      </w:r>
      <w:r w:rsidR="00EB64CB" w:rsidRPr="00EA00C1">
        <w:rPr>
          <w:rFonts w:ascii="Trebuchet MS" w:hAnsi="Trebuchet MS"/>
          <w:sz w:val="24"/>
          <w:szCs w:val="24"/>
        </w:rPr>
        <w:t>in a timely manner, taking the necessary action to respond to those events and providing support for complainants.</w:t>
      </w:r>
    </w:p>
    <w:p w:rsidR="00EB64CB" w:rsidRPr="00EA00C1" w:rsidRDefault="00EB64CB" w:rsidP="00282FA9">
      <w:pPr>
        <w:pStyle w:val="NoSpacing"/>
        <w:rPr>
          <w:rFonts w:ascii="Trebuchet MS" w:hAnsi="Trebuchet MS"/>
          <w:sz w:val="24"/>
          <w:szCs w:val="24"/>
        </w:rPr>
      </w:pPr>
    </w:p>
    <w:p w:rsidR="00EB64CB" w:rsidRPr="00EA00C1" w:rsidRDefault="00EB64CB" w:rsidP="00282FA9">
      <w:pPr>
        <w:pStyle w:val="NoSpacing"/>
        <w:rPr>
          <w:rFonts w:ascii="Trebuchet MS" w:hAnsi="Trebuchet MS"/>
          <w:sz w:val="24"/>
          <w:szCs w:val="24"/>
        </w:rPr>
      </w:pPr>
      <w:r w:rsidRPr="00EA00C1">
        <w:rPr>
          <w:rFonts w:ascii="Trebuchet MS" w:hAnsi="Trebuchet MS"/>
          <w:sz w:val="24"/>
          <w:szCs w:val="24"/>
        </w:rPr>
        <w:t>For the purpose of this policy “violence” means:</w:t>
      </w:r>
    </w:p>
    <w:p w:rsidR="00EB64CB" w:rsidRPr="00EA00C1" w:rsidRDefault="00EB64CB" w:rsidP="00282FA9">
      <w:pPr>
        <w:pStyle w:val="NoSpacing"/>
        <w:rPr>
          <w:rFonts w:ascii="Trebuchet MS" w:hAnsi="Trebuchet MS"/>
          <w:sz w:val="24"/>
          <w:szCs w:val="24"/>
        </w:rPr>
      </w:pPr>
    </w:p>
    <w:p w:rsidR="00EB64CB" w:rsidRPr="00EA00C1" w:rsidRDefault="00EB64CB" w:rsidP="00C41CD1">
      <w:pPr>
        <w:pStyle w:val="NoSpacing"/>
        <w:numPr>
          <w:ilvl w:val="0"/>
          <w:numId w:val="1"/>
        </w:numPr>
        <w:rPr>
          <w:rFonts w:ascii="Trebuchet MS" w:hAnsi="Trebuchet MS"/>
          <w:sz w:val="24"/>
          <w:szCs w:val="24"/>
        </w:rPr>
      </w:pPr>
      <w:r w:rsidRPr="00EA00C1">
        <w:rPr>
          <w:rFonts w:ascii="Trebuchet MS" w:hAnsi="Trebuchet MS"/>
          <w:sz w:val="24"/>
          <w:szCs w:val="24"/>
        </w:rPr>
        <w:t xml:space="preserve">The exercise of physical force by a person against a </w:t>
      </w:r>
      <w:r w:rsidR="00EA00C1" w:rsidRPr="00EA00C1">
        <w:rPr>
          <w:rFonts w:ascii="Trebuchet MS" w:hAnsi="Trebuchet MS"/>
          <w:sz w:val="24"/>
          <w:szCs w:val="24"/>
        </w:rPr>
        <w:t>person</w:t>
      </w:r>
      <w:r w:rsidRPr="00EA00C1">
        <w:rPr>
          <w:rFonts w:ascii="Trebuchet MS" w:hAnsi="Trebuchet MS"/>
          <w:sz w:val="24"/>
          <w:szCs w:val="24"/>
        </w:rPr>
        <w:t xml:space="preserve"> that causes or could cause physical injury to the </w:t>
      </w:r>
      <w:r w:rsidR="00EA00C1" w:rsidRPr="00EA00C1">
        <w:rPr>
          <w:rFonts w:ascii="Trebuchet MS" w:hAnsi="Trebuchet MS"/>
          <w:sz w:val="24"/>
          <w:szCs w:val="24"/>
        </w:rPr>
        <w:t>person</w:t>
      </w:r>
      <w:r w:rsidRPr="00EA00C1">
        <w:rPr>
          <w:rFonts w:ascii="Trebuchet MS" w:hAnsi="Trebuchet MS"/>
          <w:sz w:val="24"/>
          <w:szCs w:val="24"/>
        </w:rPr>
        <w:t>.</w:t>
      </w:r>
    </w:p>
    <w:p w:rsidR="00EB64CB" w:rsidRPr="00EA00C1" w:rsidRDefault="00EB64CB" w:rsidP="00C41CD1">
      <w:pPr>
        <w:pStyle w:val="NoSpacing"/>
        <w:numPr>
          <w:ilvl w:val="0"/>
          <w:numId w:val="1"/>
        </w:numPr>
        <w:rPr>
          <w:rFonts w:ascii="Trebuchet MS" w:hAnsi="Trebuchet MS"/>
          <w:sz w:val="24"/>
          <w:szCs w:val="24"/>
        </w:rPr>
      </w:pPr>
      <w:r w:rsidRPr="00EA00C1">
        <w:rPr>
          <w:rFonts w:ascii="Trebuchet MS" w:hAnsi="Trebuchet MS"/>
          <w:sz w:val="24"/>
          <w:szCs w:val="24"/>
        </w:rPr>
        <w:t xml:space="preserve">An attempt to exercise physical force against a </w:t>
      </w:r>
      <w:r w:rsidR="00EA00C1" w:rsidRPr="00EA00C1">
        <w:rPr>
          <w:rFonts w:ascii="Trebuchet MS" w:hAnsi="Trebuchet MS"/>
          <w:sz w:val="24"/>
          <w:szCs w:val="24"/>
        </w:rPr>
        <w:t xml:space="preserve">person </w:t>
      </w:r>
      <w:r w:rsidRPr="00EA00C1">
        <w:rPr>
          <w:rFonts w:ascii="Trebuchet MS" w:hAnsi="Trebuchet MS"/>
          <w:sz w:val="24"/>
          <w:szCs w:val="24"/>
        </w:rPr>
        <w:t xml:space="preserve">that could cause physical injury to the </w:t>
      </w:r>
      <w:r w:rsidR="00EA00C1" w:rsidRPr="00EA00C1">
        <w:rPr>
          <w:rFonts w:ascii="Trebuchet MS" w:hAnsi="Trebuchet MS"/>
          <w:sz w:val="24"/>
          <w:szCs w:val="24"/>
        </w:rPr>
        <w:t>person</w:t>
      </w:r>
      <w:r w:rsidRPr="00EA00C1">
        <w:rPr>
          <w:rFonts w:ascii="Trebuchet MS" w:hAnsi="Trebuchet MS"/>
          <w:sz w:val="24"/>
          <w:szCs w:val="24"/>
        </w:rPr>
        <w:t>, or</w:t>
      </w:r>
    </w:p>
    <w:p w:rsidR="00EB64CB" w:rsidRPr="00EA00C1" w:rsidRDefault="00EB64CB" w:rsidP="00C41CD1">
      <w:pPr>
        <w:pStyle w:val="NoSpacing"/>
        <w:numPr>
          <w:ilvl w:val="0"/>
          <w:numId w:val="1"/>
        </w:numPr>
        <w:rPr>
          <w:rFonts w:ascii="Trebuchet MS" w:hAnsi="Trebuchet MS"/>
          <w:sz w:val="24"/>
          <w:szCs w:val="24"/>
        </w:rPr>
      </w:pPr>
      <w:r w:rsidRPr="00EA00C1">
        <w:rPr>
          <w:rFonts w:ascii="Trebuchet MS" w:hAnsi="Trebuchet MS"/>
          <w:sz w:val="24"/>
          <w:szCs w:val="24"/>
        </w:rPr>
        <w:t xml:space="preserve">A verbal or written statement or behavior that is reasonable for a </w:t>
      </w:r>
      <w:r w:rsidR="00EA00C1" w:rsidRPr="00EA00C1">
        <w:rPr>
          <w:rFonts w:ascii="Trebuchet MS" w:hAnsi="Trebuchet MS"/>
          <w:sz w:val="24"/>
          <w:szCs w:val="24"/>
        </w:rPr>
        <w:t>person</w:t>
      </w:r>
      <w:r w:rsidRPr="00EA00C1">
        <w:rPr>
          <w:rFonts w:ascii="Trebuchet MS" w:hAnsi="Trebuchet MS"/>
          <w:sz w:val="24"/>
          <w:szCs w:val="24"/>
        </w:rPr>
        <w:t xml:space="preserve"> to interpret as a threat to exercise physical force against the </w:t>
      </w:r>
      <w:r w:rsidR="00EA00C1" w:rsidRPr="00EA00C1">
        <w:rPr>
          <w:rFonts w:ascii="Trebuchet MS" w:hAnsi="Trebuchet MS"/>
          <w:sz w:val="24"/>
          <w:szCs w:val="24"/>
        </w:rPr>
        <w:t>person</w:t>
      </w:r>
      <w:r w:rsidRPr="00EA00C1">
        <w:rPr>
          <w:rFonts w:ascii="Trebuchet MS" w:hAnsi="Trebuchet MS"/>
          <w:sz w:val="24"/>
          <w:szCs w:val="24"/>
        </w:rPr>
        <w:t xml:space="preserve">,  that could cause physical injury to the </w:t>
      </w:r>
      <w:r w:rsidR="00EA00C1" w:rsidRPr="00EA00C1">
        <w:rPr>
          <w:rFonts w:ascii="Trebuchet MS" w:hAnsi="Trebuchet MS"/>
          <w:sz w:val="24"/>
          <w:szCs w:val="24"/>
        </w:rPr>
        <w:t>person</w:t>
      </w:r>
      <w:r w:rsidRPr="00EA00C1">
        <w:rPr>
          <w:rFonts w:ascii="Trebuchet MS" w:hAnsi="Trebuchet MS"/>
          <w:sz w:val="24"/>
          <w:szCs w:val="24"/>
        </w:rPr>
        <w:t>.</w:t>
      </w:r>
    </w:p>
    <w:p w:rsidR="00EB64CB" w:rsidRPr="00EA00C1" w:rsidRDefault="00EB64CB" w:rsidP="00C41CD1">
      <w:pPr>
        <w:pStyle w:val="NoSpacing"/>
        <w:rPr>
          <w:rFonts w:ascii="Trebuchet MS" w:hAnsi="Trebuchet MS"/>
          <w:sz w:val="24"/>
          <w:szCs w:val="24"/>
        </w:rPr>
      </w:pPr>
    </w:p>
    <w:p w:rsidR="00EB64CB" w:rsidRPr="00EA00C1" w:rsidRDefault="00EB64CB" w:rsidP="00C41CD1">
      <w:pPr>
        <w:pStyle w:val="NoSpacing"/>
        <w:rPr>
          <w:rFonts w:ascii="Trebuchet MS" w:hAnsi="Trebuchet MS"/>
          <w:sz w:val="24"/>
          <w:szCs w:val="24"/>
        </w:rPr>
      </w:pPr>
      <w:r w:rsidRPr="00EA00C1">
        <w:rPr>
          <w:rFonts w:ascii="Trebuchet MS" w:hAnsi="Trebuchet MS"/>
          <w:sz w:val="24"/>
          <w:szCs w:val="24"/>
        </w:rPr>
        <w:t>Examples of violence</w:t>
      </w:r>
      <w:r w:rsidR="00BE447F">
        <w:rPr>
          <w:rFonts w:ascii="Trebuchet MS" w:hAnsi="Trebuchet MS"/>
          <w:sz w:val="24"/>
          <w:szCs w:val="24"/>
        </w:rPr>
        <w:t xml:space="preserve"> or harassment</w:t>
      </w:r>
      <w:r w:rsidRPr="00EA00C1">
        <w:rPr>
          <w:rFonts w:ascii="Trebuchet MS" w:hAnsi="Trebuchet MS"/>
          <w:sz w:val="24"/>
          <w:szCs w:val="24"/>
        </w:rPr>
        <w:t xml:space="preserve"> include but are not limited to:</w:t>
      </w:r>
    </w:p>
    <w:p w:rsidR="00EB64CB" w:rsidRPr="00EA00C1" w:rsidRDefault="00EB64CB" w:rsidP="00C41CD1">
      <w:pPr>
        <w:pStyle w:val="NoSpacing"/>
        <w:rPr>
          <w:rFonts w:ascii="Trebuchet MS" w:hAnsi="Trebuchet MS"/>
          <w:sz w:val="24"/>
          <w:szCs w:val="24"/>
        </w:rPr>
      </w:pPr>
    </w:p>
    <w:p w:rsidR="00EB64CB" w:rsidRPr="00EA00C1" w:rsidRDefault="00EB64CB" w:rsidP="00496470">
      <w:pPr>
        <w:pStyle w:val="NoSpacing"/>
        <w:numPr>
          <w:ilvl w:val="0"/>
          <w:numId w:val="4"/>
        </w:numPr>
        <w:rPr>
          <w:rFonts w:ascii="Trebuchet MS" w:hAnsi="Trebuchet MS"/>
          <w:sz w:val="24"/>
          <w:szCs w:val="24"/>
        </w:rPr>
      </w:pPr>
      <w:r w:rsidRPr="00EA00C1">
        <w:rPr>
          <w:rFonts w:ascii="Trebuchet MS" w:hAnsi="Trebuchet MS"/>
          <w:sz w:val="24"/>
          <w:szCs w:val="24"/>
        </w:rPr>
        <w:t>Being sworn at or shouted at.</w:t>
      </w:r>
    </w:p>
    <w:p w:rsidR="00EB64CB" w:rsidRPr="00EA00C1" w:rsidRDefault="00EB64CB" w:rsidP="00C41CD1">
      <w:pPr>
        <w:pStyle w:val="NoSpacing"/>
        <w:numPr>
          <w:ilvl w:val="0"/>
          <w:numId w:val="4"/>
        </w:numPr>
        <w:rPr>
          <w:rFonts w:ascii="Trebuchet MS" w:hAnsi="Trebuchet MS"/>
          <w:sz w:val="24"/>
          <w:szCs w:val="24"/>
        </w:rPr>
      </w:pPr>
      <w:r w:rsidRPr="00EA00C1">
        <w:rPr>
          <w:rFonts w:ascii="Trebuchet MS" w:hAnsi="Trebuchet MS"/>
          <w:sz w:val="24"/>
          <w:szCs w:val="24"/>
        </w:rPr>
        <w:t>Bullying and intimidation.</w:t>
      </w:r>
    </w:p>
    <w:p w:rsidR="00EB64CB" w:rsidRPr="00EA00C1" w:rsidRDefault="00EB64CB" w:rsidP="00C41CD1">
      <w:pPr>
        <w:pStyle w:val="NoSpacing"/>
        <w:numPr>
          <w:ilvl w:val="0"/>
          <w:numId w:val="4"/>
        </w:numPr>
        <w:rPr>
          <w:rFonts w:ascii="Trebuchet MS" w:hAnsi="Trebuchet MS"/>
          <w:sz w:val="24"/>
          <w:szCs w:val="24"/>
        </w:rPr>
      </w:pPr>
      <w:r w:rsidRPr="00EA00C1">
        <w:rPr>
          <w:rFonts w:ascii="Trebuchet MS" w:hAnsi="Trebuchet MS"/>
          <w:sz w:val="24"/>
          <w:szCs w:val="24"/>
        </w:rPr>
        <w:t>Pranks and arguments.</w:t>
      </w:r>
    </w:p>
    <w:p w:rsidR="00EB64CB" w:rsidRPr="00EA00C1" w:rsidRDefault="00EB64CB" w:rsidP="00C41CD1">
      <w:pPr>
        <w:pStyle w:val="NoSpacing"/>
        <w:numPr>
          <w:ilvl w:val="0"/>
          <w:numId w:val="4"/>
        </w:numPr>
        <w:rPr>
          <w:rFonts w:ascii="Trebuchet MS" w:hAnsi="Trebuchet MS"/>
          <w:sz w:val="24"/>
          <w:szCs w:val="24"/>
        </w:rPr>
      </w:pPr>
      <w:r w:rsidRPr="00EA00C1">
        <w:rPr>
          <w:rFonts w:ascii="Trebuchet MS" w:hAnsi="Trebuchet MS"/>
          <w:sz w:val="24"/>
          <w:szCs w:val="24"/>
        </w:rPr>
        <w:t>Hitting and pushing.</w:t>
      </w:r>
    </w:p>
    <w:p w:rsidR="00EB64CB" w:rsidRPr="00EA00C1" w:rsidRDefault="00EB64CB" w:rsidP="00C41CD1">
      <w:pPr>
        <w:pStyle w:val="NoSpacing"/>
        <w:numPr>
          <w:ilvl w:val="0"/>
          <w:numId w:val="4"/>
        </w:numPr>
        <w:rPr>
          <w:rFonts w:ascii="Trebuchet MS" w:hAnsi="Trebuchet MS"/>
          <w:sz w:val="24"/>
          <w:szCs w:val="24"/>
        </w:rPr>
      </w:pPr>
      <w:r w:rsidRPr="00EA00C1">
        <w:rPr>
          <w:rFonts w:ascii="Trebuchet MS" w:hAnsi="Trebuchet MS"/>
          <w:sz w:val="24"/>
          <w:szCs w:val="24"/>
        </w:rPr>
        <w:t>Insults, thefts.</w:t>
      </w:r>
    </w:p>
    <w:p w:rsidR="00EB64CB" w:rsidRPr="00EA00C1" w:rsidRDefault="00EB64CB" w:rsidP="00C41CD1">
      <w:pPr>
        <w:pStyle w:val="NoSpacing"/>
        <w:rPr>
          <w:rFonts w:ascii="Trebuchet MS" w:hAnsi="Trebuchet MS"/>
          <w:sz w:val="24"/>
          <w:szCs w:val="24"/>
        </w:rPr>
      </w:pPr>
    </w:p>
    <w:p w:rsidR="00EB64CB" w:rsidRPr="00EA00C1" w:rsidRDefault="00EB64CB" w:rsidP="00C41CD1">
      <w:pPr>
        <w:pStyle w:val="NoSpacing"/>
        <w:rPr>
          <w:rFonts w:ascii="Trebuchet MS" w:hAnsi="Trebuchet MS"/>
          <w:sz w:val="24"/>
          <w:szCs w:val="24"/>
        </w:rPr>
      </w:pPr>
      <w:r w:rsidRPr="00EA00C1">
        <w:rPr>
          <w:rFonts w:ascii="Trebuchet MS" w:hAnsi="Trebuchet MS"/>
          <w:sz w:val="24"/>
          <w:szCs w:val="24"/>
        </w:rPr>
        <w:t xml:space="preserve">This policy applies to all </w:t>
      </w:r>
      <w:r w:rsidR="00EA00C1" w:rsidRPr="00EA00C1">
        <w:rPr>
          <w:rFonts w:ascii="Trebuchet MS" w:hAnsi="Trebuchet MS"/>
          <w:sz w:val="24"/>
          <w:szCs w:val="24"/>
        </w:rPr>
        <w:t xml:space="preserve">Members, Coaches, Players, and Parents </w:t>
      </w:r>
      <w:r w:rsidRPr="00EA00C1">
        <w:rPr>
          <w:rFonts w:ascii="Trebuchet MS" w:hAnsi="Trebuchet MS"/>
          <w:sz w:val="24"/>
          <w:szCs w:val="24"/>
        </w:rPr>
        <w:t xml:space="preserve">within this organization, as such; any </w:t>
      </w:r>
      <w:r w:rsidR="00EA00C1" w:rsidRPr="00EA00C1">
        <w:rPr>
          <w:rFonts w:ascii="Trebuchet MS" w:hAnsi="Trebuchet MS"/>
          <w:sz w:val="24"/>
          <w:szCs w:val="24"/>
        </w:rPr>
        <w:t xml:space="preserve">Members, Coaches, Players, and Parents </w:t>
      </w:r>
      <w:r w:rsidRPr="00EA00C1">
        <w:rPr>
          <w:rFonts w:ascii="Trebuchet MS" w:hAnsi="Trebuchet MS"/>
          <w:sz w:val="24"/>
          <w:szCs w:val="24"/>
        </w:rPr>
        <w:t xml:space="preserve">that subjects anyone to violence </w:t>
      </w:r>
      <w:r w:rsidR="00BE447F">
        <w:rPr>
          <w:rFonts w:ascii="Trebuchet MS" w:hAnsi="Trebuchet MS"/>
          <w:sz w:val="24"/>
          <w:szCs w:val="24"/>
        </w:rPr>
        <w:t xml:space="preserve">or harassment </w:t>
      </w:r>
      <w:r w:rsidRPr="00EA00C1">
        <w:rPr>
          <w:rFonts w:ascii="Trebuchet MS" w:hAnsi="Trebuchet MS"/>
          <w:sz w:val="24"/>
          <w:szCs w:val="24"/>
        </w:rPr>
        <w:t>may be subject to disciplinary action, up to and including dismissal.</w:t>
      </w:r>
    </w:p>
    <w:p w:rsidR="00EB64CB" w:rsidRPr="00EA00C1" w:rsidRDefault="00EB64CB" w:rsidP="00C41CD1">
      <w:pPr>
        <w:pStyle w:val="NoSpacing"/>
        <w:rPr>
          <w:rFonts w:ascii="Trebuchet MS" w:hAnsi="Trebuchet MS"/>
          <w:sz w:val="24"/>
          <w:szCs w:val="24"/>
        </w:rPr>
      </w:pPr>
    </w:p>
    <w:p w:rsidR="00EB64CB" w:rsidRDefault="00EB64CB" w:rsidP="00EA00C1">
      <w:pPr>
        <w:pStyle w:val="NoSpacing"/>
        <w:rPr>
          <w:sz w:val="24"/>
          <w:szCs w:val="24"/>
        </w:rPr>
      </w:pPr>
      <w:r w:rsidRPr="00EA00C1">
        <w:rPr>
          <w:rFonts w:ascii="Trebuchet MS" w:hAnsi="Trebuchet MS"/>
          <w:sz w:val="24"/>
          <w:szCs w:val="24"/>
        </w:rPr>
        <w:t xml:space="preserve">It is in the best interest of all parties to treat people fairly. Commitment to a violence free </w:t>
      </w:r>
      <w:r w:rsidR="00EA00C1">
        <w:rPr>
          <w:rFonts w:ascii="Trebuchet MS" w:hAnsi="Trebuchet MS"/>
          <w:sz w:val="24"/>
          <w:szCs w:val="24"/>
        </w:rPr>
        <w:t>environment</w:t>
      </w:r>
      <w:r w:rsidRPr="00EA00C1">
        <w:rPr>
          <w:rFonts w:ascii="Trebuchet MS" w:hAnsi="Trebuchet MS"/>
          <w:sz w:val="24"/>
          <w:szCs w:val="24"/>
        </w:rPr>
        <w:t xml:space="preserve"> is an integral part of this organization, from the Executive </w:t>
      </w:r>
      <w:r w:rsidR="00EA00C1">
        <w:rPr>
          <w:rFonts w:ascii="Trebuchet MS" w:hAnsi="Trebuchet MS"/>
          <w:sz w:val="24"/>
          <w:szCs w:val="24"/>
        </w:rPr>
        <w:t>Member</w:t>
      </w:r>
      <w:r w:rsidR="00BE447F">
        <w:rPr>
          <w:rFonts w:ascii="Trebuchet MS" w:hAnsi="Trebuchet MS"/>
          <w:sz w:val="24"/>
          <w:szCs w:val="24"/>
        </w:rPr>
        <w:t>s</w:t>
      </w:r>
      <w:r w:rsidRPr="00EA00C1">
        <w:rPr>
          <w:rFonts w:ascii="Trebuchet MS" w:hAnsi="Trebuchet MS"/>
          <w:sz w:val="24"/>
          <w:szCs w:val="24"/>
        </w:rPr>
        <w:t xml:space="preserve"> to all </w:t>
      </w:r>
      <w:r w:rsidR="00EA00C1" w:rsidRPr="00EA00C1">
        <w:rPr>
          <w:rFonts w:ascii="Trebuchet MS" w:hAnsi="Trebuchet MS"/>
          <w:sz w:val="24"/>
          <w:szCs w:val="24"/>
        </w:rPr>
        <w:t>Coaches, Players, and Parents</w:t>
      </w:r>
      <w:r w:rsidRPr="00EA00C1">
        <w:rPr>
          <w:rFonts w:ascii="Trebuchet MS" w:hAnsi="Trebuchet MS"/>
          <w:sz w:val="24"/>
          <w:szCs w:val="24"/>
        </w:rPr>
        <w:t>.</w:t>
      </w:r>
    </w:p>
    <w:p w:rsidR="00EA00C1" w:rsidRDefault="00EA00C1" w:rsidP="00BD57FF">
      <w:pPr>
        <w:jc w:val="center"/>
        <w:rPr>
          <w:b/>
          <w:sz w:val="24"/>
          <w:szCs w:val="24"/>
        </w:rPr>
      </w:pPr>
    </w:p>
    <w:p w:rsidR="00EB64CB" w:rsidRPr="00FB29BF" w:rsidRDefault="00EB64CB" w:rsidP="00BD57FF">
      <w:pPr>
        <w:jc w:val="center"/>
        <w:rPr>
          <w:rFonts w:ascii="Trebuchet MS" w:hAnsi="Trebuchet MS"/>
          <w:b/>
          <w:sz w:val="24"/>
          <w:szCs w:val="24"/>
        </w:rPr>
      </w:pPr>
      <w:r w:rsidRPr="00FB29BF">
        <w:rPr>
          <w:rFonts w:ascii="Trebuchet MS" w:hAnsi="Trebuchet MS"/>
          <w:b/>
          <w:sz w:val="24"/>
          <w:szCs w:val="24"/>
        </w:rPr>
        <w:lastRenderedPageBreak/>
        <w:t xml:space="preserve">Violence </w:t>
      </w:r>
      <w:r w:rsidR="00BE447F">
        <w:rPr>
          <w:rFonts w:ascii="Trebuchet MS" w:hAnsi="Trebuchet MS"/>
          <w:b/>
          <w:sz w:val="24"/>
          <w:szCs w:val="24"/>
        </w:rPr>
        <w:t xml:space="preserve">and Harassment </w:t>
      </w:r>
      <w:r w:rsidRPr="00FB29BF">
        <w:rPr>
          <w:rFonts w:ascii="Trebuchet MS" w:hAnsi="Trebuchet MS"/>
          <w:b/>
          <w:sz w:val="24"/>
          <w:szCs w:val="24"/>
        </w:rPr>
        <w:t>Policy Procedures</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rPr>
          <w:rFonts w:ascii="Trebuchet MS" w:hAnsi="Trebuchet MS"/>
          <w:sz w:val="24"/>
          <w:szCs w:val="24"/>
        </w:rPr>
      </w:pPr>
      <w:r w:rsidRPr="00FB29BF">
        <w:rPr>
          <w:rFonts w:ascii="Trebuchet MS" w:hAnsi="Trebuchet MS"/>
          <w:sz w:val="24"/>
          <w:szCs w:val="24"/>
        </w:rPr>
        <w:t>Reported incidents will be held in strict confidentiality in order to properly investigate the incident and to offer adequate support to those involved. Individuals aware of incidents of violence must not disclose details of the incident without prior consent from the complainant.</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rPr>
          <w:rFonts w:ascii="Trebuchet MS" w:hAnsi="Trebuchet MS"/>
          <w:sz w:val="24"/>
          <w:szCs w:val="24"/>
        </w:rPr>
      </w:pPr>
      <w:r w:rsidRPr="00FB29BF">
        <w:rPr>
          <w:rFonts w:ascii="Trebuchet MS" w:hAnsi="Trebuchet MS"/>
          <w:sz w:val="24"/>
          <w:szCs w:val="24"/>
        </w:rPr>
        <w:t>All parties involved in dealing with a complaint must ensure that the complainant is neither penalized nor treated unfairly as a result of reporting the incident. Reprisals will not be tolerated and disciplinary action will be taken against those who engage in such activity.</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rPr>
          <w:rFonts w:ascii="Trebuchet MS" w:hAnsi="Trebuchet MS"/>
          <w:sz w:val="24"/>
          <w:szCs w:val="24"/>
        </w:rPr>
      </w:pPr>
      <w:r w:rsidRPr="00FB29BF">
        <w:rPr>
          <w:rFonts w:ascii="Trebuchet MS" w:hAnsi="Trebuchet MS"/>
          <w:sz w:val="24"/>
          <w:szCs w:val="24"/>
        </w:rPr>
        <w:t xml:space="preserve">Upon receipt of a formal complaint of violence, the </w:t>
      </w:r>
      <w:r w:rsidR="00FB29BF" w:rsidRPr="00FB29BF">
        <w:rPr>
          <w:rFonts w:ascii="Trebuchet MS" w:hAnsi="Trebuchet MS"/>
          <w:sz w:val="24"/>
          <w:szCs w:val="24"/>
        </w:rPr>
        <w:t>Executive Committee must</w:t>
      </w:r>
      <w:r w:rsidRPr="00FB29BF">
        <w:rPr>
          <w:rFonts w:ascii="Trebuchet MS" w:hAnsi="Trebuchet MS"/>
          <w:sz w:val="24"/>
          <w:szCs w:val="24"/>
        </w:rPr>
        <w:t xml:space="preserve"> determine whether a formal investigation is necessary and must inform the parties involved in writing of the investigation. The investigation may be carried out through an internal or external party.</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rPr>
          <w:rFonts w:ascii="Trebuchet MS" w:hAnsi="Trebuchet MS"/>
          <w:sz w:val="24"/>
          <w:szCs w:val="24"/>
        </w:rPr>
      </w:pPr>
      <w:r w:rsidRPr="00FB29BF">
        <w:rPr>
          <w:rFonts w:ascii="Trebuchet MS" w:hAnsi="Trebuchet MS"/>
          <w:sz w:val="24"/>
          <w:szCs w:val="24"/>
        </w:rPr>
        <w:t>The investigator must explore the alleged incident by interviewing the complainant, alleged violator, or those who may have knowledge of the circumstances that led to the complaint.</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rPr>
          <w:rFonts w:ascii="Trebuchet MS" w:hAnsi="Trebuchet MS"/>
          <w:sz w:val="24"/>
          <w:szCs w:val="24"/>
        </w:rPr>
      </w:pPr>
      <w:r w:rsidRPr="00FB29BF">
        <w:rPr>
          <w:rFonts w:ascii="Trebuchet MS" w:hAnsi="Trebuchet MS"/>
          <w:sz w:val="24"/>
          <w:szCs w:val="24"/>
        </w:rPr>
        <w:t xml:space="preserve">The </w:t>
      </w:r>
      <w:r w:rsidR="00FB29BF" w:rsidRPr="00FB29BF">
        <w:rPr>
          <w:rFonts w:ascii="Trebuchet MS" w:hAnsi="Trebuchet MS"/>
          <w:sz w:val="24"/>
          <w:szCs w:val="24"/>
        </w:rPr>
        <w:t xml:space="preserve">Executive Committee </w:t>
      </w:r>
      <w:r w:rsidRPr="00FB29BF">
        <w:rPr>
          <w:rFonts w:ascii="Trebuchet MS" w:hAnsi="Trebuchet MS"/>
          <w:sz w:val="24"/>
          <w:szCs w:val="24"/>
        </w:rPr>
        <w:t>must act upon the report from the investigator within 30 working days of receiving the report and advise the complainant and alleged violator in writing of the outcome.</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rPr>
          <w:rFonts w:ascii="Trebuchet MS" w:hAnsi="Trebuchet MS"/>
          <w:sz w:val="24"/>
          <w:szCs w:val="24"/>
        </w:rPr>
      </w:pPr>
      <w:r w:rsidRPr="00FB29BF">
        <w:rPr>
          <w:rFonts w:ascii="Trebuchet MS" w:hAnsi="Trebuchet MS"/>
          <w:sz w:val="24"/>
          <w:szCs w:val="24"/>
        </w:rPr>
        <w:t xml:space="preserve">If the </w:t>
      </w:r>
      <w:r w:rsidR="00FB29BF" w:rsidRPr="00FB29BF">
        <w:rPr>
          <w:rFonts w:ascii="Trebuchet MS" w:hAnsi="Trebuchet MS"/>
          <w:sz w:val="24"/>
          <w:szCs w:val="24"/>
        </w:rPr>
        <w:t xml:space="preserve">Executive Committee </w:t>
      </w:r>
      <w:r w:rsidRPr="00FB29BF">
        <w:rPr>
          <w:rFonts w:ascii="Trebuchet MS" w:hAnsi="Trebuchet MS"/>
          <w:sz w:val="24"/>
          <w:szCs w:val="24"/>
        </w:rPr>
        <w:t>decides to act on the report from the investigator, the following conditions should be considered when determining corrective action:</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numPr>
          <w:ilvl w:val="0"/>
          <w:numId w:val="5"/>
        </w:numPr>
        <w:rPr>
          <w:rFonts w:ascii="Trebuchet MS" w:hAnsi="Trebuchet MS"/>
          <w:sz w:val="24"/>
          <w:szCs w:val="24"/>
        </w:rPr>
      </w:pPr>
      <w:r w:rsidRPr="00FB29BF">
        <w:rPr>
          <w:rFonts w:ascii="Trebuchet MS" w:hAnsi="Trebuchet MS"/>
          <w:sz w:val="24"/>
          <w:szCs w:val="24"/>
        </w:rPr>
        <w:t>The impact of the incident on the complainant</w:t>
      </w:r>
    </w:p>
    <w:p w:rsidR="00EB64CB" w:rsidRPr="00FB29BF" w:rsidRDefault="00EB64CB" w:rsidP="00BD57FF">
      <w:pPr>
        <w:pStyle w:val="NoSpacing"/>
        <w:numPr>
          <w:ilvl w:val="0"/>
          <w:numId w:val="5"/>
        </w:numPr>
        <w:rPr>
          <w:rFonts w:ascii="Trebuchet MS" w:hAnsi="Trebuchet MS"/>
          <w:sz w:val="24"/>
          <w:szCs w:val="24"/>
        </w:rPr>
      </w:pPr>
      <w:r w:rsidRPr="00FB29BF">
        <w:rPr>
          <w:rFonts w:ascii="Trebuchet MS" w:hAnsi="Trebuchet MS"/>
          <w:sz w:val="24"/>
          <w:szCs w:val="24"/>
        </w:rPr>
        <w:t>The nature and aggressiveness of the incident</w:t>
      </w:r>
    </w:p>
    <w:p w:rsidR="00EB64CB" w:rsidRPr="00FB29BF" w:rsidRDefault="00EB64CB" w:rsidP="00BD57FF">
      <w:pPr>
        <w:pStyle w:val="NoSpacing"/>
        <w:numPr>
          <w:ilvl w:val="0"/>
          <w:numId w:val="5"/>
        </w:numPr>
        <w:rPr>
          <w:rFonts w:ascii="Trebuchet MS" w:hAnsi="Trebuchet MS"/>
          <w:sz w:val="24"/>
          <w:szCs w:val="24"/>
        </w:rPr>
      </w:pPr>
      <w:r w:rsidRPr="00FB29BF">
        <w:rPr>
          <w:rFonts w:ascii="Trebuchet MS" w:hAnsi="Trebuchet MS"/>
          <w:sz w:val="24"/>
          <w:szCs w:val="24"/>
        </w:rPr>
        <w:t>Frequency of incidents</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rPr>
          <w:rFonts w:ascii="Trebuchet MS" w:hAnsi="Trebuchet MS"/>
          <w:sz w:val="24"/>
          <w:szCs w:val="24"/>
        </w:rPr>
      </w:pPr>
      <w:r w:rsidRPr="00FB29BF">
        <w:rPr>
          <w:rFonts w:ascii="Trebuchet MS" w:hAnsi="Trebuchet MS"/>
          <w:sz w:val="24"/>
          <w:szCs w:val="24"/>
        </w:rPr>
        <w:t>The following corrective actions may be considered depending on the incident and the factors listed above:</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numPr>
          <w:ilvl w:val="0"/>
          <w:numId w:val="6"/>
        </w:numPr>
        <w:rPr>
          <w:rFonts w:ascii="Trebuchet MS" w:hAnsi="Trebuchet MS"/>
          <w:sz w:val="24"/>
          <w:szCs w:val="24"/>
        </w:rPr>
      </w:pPr>
      <w:r w:rsidRPr="00FB29BF">
        <w:rPr>
          <w:rFonts w:ascii="Trebuchet MS" w:hAnsi="Trebuchet MS"/>
          <w:sz w:val="24"/>
          <w:szCs w:val="24"/>
        </w:rPr>
        <w:t>Formal apology</w:t>
      </w:r>
    </w:p>
    <w:p w:rsidR="00EB64CB" w:rsidRPr="00FB29BF" w:rsidRDefault="00EB64CB" w:rsidP="00BD57FF">
      <w:pPr>
        <w:pStyle w:val="NoSpacing"/>
        <w:numPr>
          <w:ilvl w:val="0"/>
          <w:numId w:val="6"/>
        </w:numPr>
        <w:rPr>
          <w:rFonts w:ascii="Trebuchet MS" w:hAnsi="Trebuchet MS"/>
          <w:sz w:val="24"/>
          <w:szCs w:val="24"/>
        </w:rPr>
      </w:pPr>
      <w:r w:rsidRPr="00FB29BF">
        <w:rPr>
          <w:rFonts w:ascii="Trebuchet MS" w:hAnsi="Trebuchet MS"/>
          <w:sz w:val="24"/>
          <w:szCs w:val="24"/>
        </w:rPr>
        <w:t>Training</w:t>
      </w:r>
    </w:p>
    <w:p w:rsidR="00EB64CB" w:rsidRPr="00FB29BF" w:rsidRDefault="00EB64CB" w:rsidP="00BD57FF">
      <w:pPr>
        <w:pStyle w:val="NoSpacing"/>
        <w:numPr>
          <w:ilvl w:val="0"/>
          <w:numId w:val="6"/>
        </w:numPr>
        <w:rPr>
          <w:rFonts w:ascii="Trebuchet MS" w:hAnsi="Trebuchet MS"/>
          <w:sz w:val="24"/>
          <w:szCs w:val="24"/>
        </w:rPr>
      </w:pPr>
      <w:r w:rsidRPr="00FB29BF">
        <w:rPr>
          <w:rFonts w:ascii="Trebuchet MS" w:hAnsi="Trebuchet MS"/>
          <w:sz w:val="24"/>
          <w:szCs w:val="24"/>
        </w:rPr>
        <w:t>Relocation</w:t>
      </w:r>
    </w:p>
    <w:p w:rsidR="00EB64CB" w:rsidRPr="00FB29BF" w:rsidRDefault="00EB64CB" w:rsidP="00BD57FF">
      <w:pPr>
        <w:pStyle w:val="NoSpacing"/>
        <w:numPr>
          <w:ilvl w:val="0"/>
          <w:numId w:val="6"/>
        </w:numPr>
        <w:rPr>
          <w:rFonts w:ascii="Trebuchet MS" w:hAnsi="Trebuchet MS"/>
          <w:sz w:val="24"/>
          <w:szCs w:val="24"/>
        </w:rPr>
      </w:pPr>
      <w:r w:rsidRPr="00FB29BF">
        <w:rPr>
          <w:rFonts w:ascii="Trebuchet MS" w:hAnsi="Trebuchet MS"/>
          <w:sz w:val="24"/>
          <w:szCs w:val="24"/>
        </w:rPr>
        <w:t>Suspension</w:t>
      </w:r>
    </w:p>
    <w:p w:rsidR="00EB64CB" w:rsidRPr="00FB29BF" w:rsidRDefault="00EB64CB" w:rsidP="00BD57FF">
      <w:pPr>
        <w:pStyle w:val="NoSpacing"/>
        <w:numPr>
          <w:ilvl w:val="0"/>
          <w:numId w:val="6"/>
        </w:numPr>
        <w:rPr>
          <w:rFonts w:ascii="Trebuchet MS" w:hAnsi="Trebuchet MS"/>
          <w:sz w:val="24"/>
          <w:szCs w:val="24"/>
        </w:rPr>
      </w:pPr>
      <w:r w:rsidRPr="00FB29BF">
        <w:rPr>
          <w:rFonts w:ascii="Trebuchet MS" w:hAnsi="Trebuchet MS"/>
          <w:sz w:val="24"/>
          <w:szCs w:val="24"/>
        </w:rPr>
        <w:t>Termination</w:t>
      </w:r>
    </w:p>
    <w:p w:rsidR="00EB64CB" w:rsidRPr="00FB29BF" w:rsidRDefault="00EB64CB" w:rsidP="00BD57FF">
      <w:pPr>
        <w:pStyle w:val="NoSpacing"/>
        <w:numPr>
          <w:ilvl w:val="0"/>
          <w:numId w:val="6"/>
        </w:numPr>
        <w:rPr>
          <w:rFonts w:ascii="Trebuchet MS" w:hAnsi="Trebuchet MS"/>
          <w:sz w:val="24"/>
          <w:szCs w:val="24"/>
        </w:rPr>
      </w:pPr>
      <w:r w:rsidRPr="00FB29BF">
        <w:rPr>
          <w:rFonts w:ascii="Trebuchet MS" w:hAnsi="Trebuchet MS"/>
          <w:sz w:val="24"/>
          <w:szCs w:val="24"/>
        </w:rPr>
        <w:t>Legal action</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rPr>
          <w:rFonts w:ascii="Trebuchet MS" w:hAnsi="Trebuchet MS"/>
          <w:sz w:val="24"/>
          <w:szCs w:val="24"/>
        </w:rPr>
      </w:pPr>
      <w:r w:rsidRPr="00FB29BF">
        <w:rPr>
          <w:rFonts w:ascii="Trebuchet MS" w:hAnsi="Trebuchet MS"/>
          <w:sz w:val="24"/>
          <w:szCs w:val="24"/>
        </w:rPr>
        <w:t xml:space="preserve">An individual that submits a complaint in good faith, even where the complaint cannot be proven, will not have been deemed to be in violation of this policy.  If an investigation reveals that the complainant made false accusations of violence </w:t>
      </w:r>
      <w:r w:rsidRPr="00FB29BF">
        <w:rPr>
          <w:rFonts w:ascii="Trebuchet MS" w:hAnsi="Trebuchet MS"/>
          <w:sz w:val="24"/>
          <w:szCs w:val="24"/>
        </w:rPr>
        <w:lastRenderedPageBreak/>
        <w:t>knowingly or in a malicious manner, the complainant will be subject to disciplinary action, up to and including termination.</w:t>
      </w:r>
    </w:p>
    <w:p w:rsidR="00EB64CB" w:rsidRPr="00FB29BF" w:rsidRDefault="00EB64CB" w:rsidP="00BD57FF">
      <w:pPr>
        <w:pStyle w:val="NoSpacing"/>
        <w:rPr>
          <w:rFonts w:ascii="Trebuchet MS" w:hAnsi="Trebuchet MS"/>
          <w:sz w:val="24"/>
          <w:szCs w:val="24"/>
        </w:rPr>
      </w:pPr>
    </w:p>
    <w:p w:rsidR="00EB64CB" w:rsidRPr="00FB29BF" w:rsidRDefault="00B94725" w:rsidP="00BD57FF">
      <w:pPr>
        <w:pStyle w:val="NoSpacing"/>
        <w:rPr>
          <w:rFonts w:ascii="Trebuchet MS" w:hAnsi="Trebuchet MS"/>
          <w:sz w:val="24"/>
          <w:szCs w:val="24"/>
        </w:rPr>
      </w:pPr>
      <w:r>
        <w:rPr>
          <w:rFonts w:ascii="Trebuchet MS" w:hAnsi="Trebuchet MS"/>
          <w:sz w:val="24"/>
          <w:szCs w:val="24"/>
        </w:rPr>
        <w:t xml:space="preserve">Please submit the Violence and Harassment Form to Penny Martin-Centre Liaison.  </w:t>
      </w:r>
    </w:p>
    <w:p w:rsidR="00EB64CB" w:rsidRPr="00FB29BF" w:rsidRDefault="00EB64CB" w:rsidP="00BD57FF">
      <w:pPr>
        <w:pStyle w:val="NoSpacing"/>
        <w:rPr>
          <w:rFonts w:ascii="Trebuchet MS" w:hAnsi="Trebuchet MS"/>
          <w:sz w:val="24"/>
          <w:szCs w:val="24"/>
        </w:rPr>
      </w:pPr>
    </w:p>
    <w:p w:rsidR="00EB64CB" w:rsidRPr="00FB29BF" w:rsidRDefault="00EB64CB" w:rsidP="00BD57FF">
      <w:pPr>
        <w:pStyle w:val="NoSpacing"/>
        <w:rPr>
          <w:rFonts w:ascii="Trebuchet MS" w:hAnsi="Trebuchet MS"/>
          <w:sz w:val="24"/>
          <w:szCs w:val="24"/>
        </w:rPr>
      </w:pPr>
    </w:p>
    <w:p w:rsidR="00EB64CB" w:rsidRPr="00FB29BF" w:rsidRDefault="00EB64CB" w:rsidP="00160CF0">
      <w:pPr>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p w:rsidR="00EB64CB" w:rsidRPr="00FB29BF" w:rsidRDefault="00EB64CB" w:rsidP="00207233">
      <w:pPr>
        <w:pStyle w:val="NoSpacing"/>
        <w:rPr>
          <w:rFonts w:ascii="Trebuchet MS" w:hAnsi="Trebuchet MS"/>
          <w:sz w:val="24"/>
          <w:szCs w:val="24"/>
        </w:rPr>
      </w:pPr>
    </w:p>
    <w:sectPr w:rsidR="00EB64CB" w:rsidRPr="00FB29BF" w:rsidSect="00347FD8">
      <w:footerReference w:type="even"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D3" w:rsidRDefault="00854CD3">
      <w:r>
        <w:separator/>
      </w:r>
    </w:p>
  </w:endnote>
  <w:endnote w:type="continuationSeparator" w:id="0">
    <w:p w:rsidR="00854CD3" w:rsidRDefault="00854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B" w:rsidRDefault="00DC1FDD" w:rsidP="00673BC8">
    <w:pPr>
      <w:pStyle w:val="Footer"/>
      <w:framePr w:wrap="around" w:vAnchor="text" w:hAnchor="margin" w:xAlign="right" w:y="1"/>
      <w:rPr>
        <w:rStyle w:val="PageNumber"/>
      </w:rPr>
    </w:pPr>
    <w:r>
      <w:rPr>
        <w:rStyle w:val="PageNumber"/>
      </w:rPr>
      <w:fldChar w:fldCharType="begin"/>
    </w:r>
    <w:r w:rsidR="00EB64CB">
      <w:rPr>
        <w:rStyle w:val="PageNumber"/>
      </w:rPr>
      <w:instrText xml:space="preserve">PAGE  </w:instrText>
    </w:r>
    <w:r>
      <w:rPr>
        <w:rStyle w:val="PageNumber"/>
      </w:rPr>
      <w:fldChar w:fldCharType="end"/>
    </w:r>
  </w:p>
  <w:p w:rsidR="00EB64CB" w:rsidRDefault="00EB64CB" w:rsidP="00D96A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CB" w:rsidRDefault="00DC1FDD" w:rsidP="00673BC8">
    <w:pPr>
      <w:pStyle w:val="Footer"/>
      <w:framePr w:wrap="around" w:vAnchor="text" w:hAnchor="margin" w:xAlign="right" w:y="1"/>
      <w:rPr>
        <w:rStyle w:val="PageNumber"/>
      </w:rPr>
    </w:pPr>
    <w:r>
      <w:rPr>
        <w:rStyle w:val="PageNumber"/>
      </w:rPr>
      <w:fldChar w:fldCharType="begin"/>
    </w:r>
    <w:r w:rsidR="00EB64CB">
      <w:rPr>
        <w:rStyle w:val="PageNumber"/>
      </w:rPr>
      <w:instrText xml:space="preserve">PAGE  </w:instrText>
    </w:r>
    <w:r>
      <w:rPr>
        <w:rStyle w:val="PageNumber"/>
      </w:rPr>
      <w:fldChar w:fldCharType="separate"/>
    </w:r>
    <w:r w:rsidR="00B94725">
      <w:rPr>
        <w:rStyle w:val="PageNumber"/>
        <w:noProof/>
      </w:rPr>
      <w:t>3</w:t>
    </w:r>
    <w:r>
      <w:rPr>
        <w:rStyle w:val="PageNumber"/>
      </w:rPr>
      <w:fldChar w:fldCharType="end"/>
    </w:r>
  </w:p>
  <w:p w:rsidR="00EB64CB" w:rsidRDefault="00EB64CB" w:rsidP="00D96A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D3" w:rsidRDefault="00854CD3">
      <w:r>
        <w:separator/>
      </w:r>
    </w:p>
  </w:footnote>
  <w:footnote w:type="continuationSeparator" w:id="0">
    <w:p w:rsidR="00854CD3" w:rsidRDefault="00854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5192"/>
    <w:multiLevelType w:val="multilevel"/>
    <w:tmpl w:val="5A3C05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B68367C"/>
    <w:multiLevelType w:val="hybridMultilevel"/>
    <w:tmpl w:val="BD62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47792"/>
    <w:multiLevelType w:val="hybridMultilevel"/>
    <w:tmpl w:val="E96216DC"/>
    <w:lvl w:ilvl="0" w:tplc="1D2CA1C4">
      <w:numFmt w:val="bullet"/>
      <w:lvlText w:val=""/>
      <w:lvlJc w:val="left"/>
      <w:pPr>
        <w:tabs>
          <w:tab w:val="num" w:pos="36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8C5B70"/>
    <w:multiLevelType w:val="hybridMultilevel"/>
    <w:tmpl w:val="5A3C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00281"/>
    <w:multiLevelType w:val="hybridMultilevel"/>
    <w:tmpl w:val="9786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06E8D"/>
    <w:multiLevelType w:val="hybridMultilevel"/>
    <w:tmpl w:val="ACA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04FBF"/>
    <w:multiLevelType w:val="hybridMultilevel"/>
    <w:tmpl w:val="307EA5AE"/>
    <w:lvl w:ilvl="0" w:tplc="D5105B54">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2FA9"/>
    <w:rsid w:val="00074F08"/>
    <w:rsid w:val="0014657B"/>
    <w:rsid w:val="001579EE"/>
    <w:rsid w:val="00160CF0"/>
    <w:rsid w:val="00166C5C"/>
    <w:rsid w:val="001B59DC"/>
    <w:rsid w:val="00202E4D"/>
    <w:rsid w:val="00207233"/>
    <w:rsid w:val="00244875"/>
    <w:rsid w:val="00282FA9"/>
    <w:rsid w:val="002951F5"/>
    <w:rsid w:val="002D74C2"/>
    <w:rsid w:val="0032781A"/>
    <w:rsid w:val="00347FD8"/>
    <w:rsid w:val="004118AD"/>
    <w:rsid w:val="00420E56"/>
    <w:rsid w:val="00496470"/>
    <w:rsid w:val="004A79A5"/>
    <w:rsid w:val="004F1EBF"/>
    <w:rsid w:val="0054099C"/>
    <w:rsid w:val="005D2105"/>
    <w:rsid w:val="005E05D1"/>
    <w:rsid w:val="00661CE4"/>
    <w:rsid w:val="00673BC8"/>
    <w:rsid w:val="00686D5B"/>
    <w:rsid w:val="00694774"/>
    <w:rsid w:val="00695D58"/>
    <w:rsid w:val="006C12E6"/>
    <w:rsid w:val="00720955"/>
    <w:rsid w:val="00740C57"/>
    <w:rsid w:val="00743F59"/>
    <w:rsid w:val="007A566B"/>
    <w:rsid w:val="007C4006"/>
    <w:rsid w:val="00854CD3"/>
    <w:rsid w:val="008D3F69"/>
    <w:rsid w:val="008E15F9"/>
    <w:rsid w:val="009116F2"/>
    <w:rsid w:val="00973768"/>
    <w:rsid w:val="009B7838"/>
    <w:rsid w:val="00A04B19"/>
    <w:rsid w:val="00A43AE2"/>
    <w:rsid w:val="00A4402F"/>
    <w:rsid w:val="00AC07DF"/>
    <w:rsid w:val="00B42024"/>
    <w:rsid w:val="00B51A9E"/>
    <w:rsid w:val="00B94725"/>
    <w:rsid w:val="00BD308B"/>
    <w:rsid w:val="00BD57FF"/>
    <w:rsid w:val="00BD76F8"/>
    <w:rsid w:val="00BE447F"/>
    <w:rsid w:val="00BE4AD5"/>
    <w:rsid w:val="00C41CD1"/>
    <w:rsid w:val="00D05847"/>
    <w:rsid w:val="00D05986"/>
    <w:rsid w:val="00D25182"/>
    <w:rsid w:val="00D35D7A"/>
    <w:rsid w:val="00D429A2"/>
    <w:rsid w:val="00D96A36"/>
    <w:rsid w:val="00DA66B1"/>
    <w:rsid w:val="00DC1FDD"/>
    <w:rsid w:val="00DD4B3F"/>
    <w:rsid w:val="00E167C1"/>
    <w:rsid w:val="00E365A5"/>
    <w:rsid w:val="00EA00C1"/>
    <w:rsid w:val="00EB64CB"/>
    <w:rsid w:val="00ED04CA"/>
    <w:rsid w:val="00ED465F"/>
    <w:rsid w:val="00F96909"/>
    <w:rsid w:val="00FB2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2FA9"/>
  </w:style>
  <w:style w:type="paragraph" w:styleId="Footer">
    <w:name w:val="footer"/>
    <w:basedOn w:val="Normal"/>
    <w:link w:val="FooterChar"/>
    <w:uiPriority w:val="99"/>
    <w:rsid w:val="00D96A36"/>
    <w:pPr>
      <w:tabs>
        <w:tab w:val="center" w:pos="4320"/>
        <w:tab w:val="right" w:pos="8640"/>
      </w:tabs>
    </w:pPr>
  </w:style>
  <w:style w:type="character" w:customStyle="1" w:styleId="FooterChar">
    <w:name w:val="Footer Char"/>
    <w:basedOn w:val="DefaultParagraphFont"/>
    <w:link w:val="Footer"/>
    <w:uiPriority w:val="99"/>
    <w:semiHidden/>
    <w:locked/>
    <w:rsid w:val="006C12E6"/>
    <w:rPr>
      <w:rFonts w:cs="Times New Roman"/>
    </w:rPr>
  </w:style>
  <w:style w:type="character" w:styleId="PageNumber">
    <w:name w:val="page number"/>
    <w:basedOn w:val="DefaultParagraphFont"/>
    <w:uiPriority w:val="99"/>
    <w:rsid w:val="00D96A3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3643</Characters>
  <Application>Microsoft Office Word</Application>
  <DocSecurity>0</DocSecurity>
  <Lines>30</Lines>
  <Paragraphs>8</Paragraphs>
  <ScaleCrop>false</ScaleCrop>
  <Company>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Policy</dc:title>
  <dc:subject/>
  <dc:creator> </dc:creator>
  <cp:keywords/>
  <dc:description/>
  <cp:lastModifiedBy> </cp:lastModifiedBy>
  <cp:revision>4</cp:revision>
  <dcterms:created xsi:type="dcterms:W3CDTF">2011-10-04T15:03:00Z</dcterms:created>
  <dcterms:modified xsi:type="dcterms:W3CDTF">2011-10-04T19:35:00Z</dcterms:modified>
</cp:coreProperties>
</file>